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50" w:rsidRDefault="008C5E50" w:rsidP="008C5E50">
      <w:pPr>
        <w:rPr>
          <w:rFonts w:hint="eastAsia"/>
        </w:rPr>
      </w:pPr>
      <w:r>
        <w:rPr>
          <w:rFonts w:hint="eastAsia"/>
        </w:rPr>
        <w:t>【勞動部】有關</w:t>
      </w:r>
      <w:r>
        <w:rPr>
          <w:rFonts w:hint="eastAsia"/>
        </w:rPr>
        <w:t>"</w:t>
      </w:r>
      <w:r>
        <w:rPr>
          <w:rFonts w:hint="eastAsia"/>
        </w:rPr>
        <w:t>防疫照顧假</w:t>
      </w:r>
      <w:r>
        <w:rPr>
          <w:rFonts w:hint="eastAsia"/>
        </w:rPr>
        <w:t>"Q&amp;A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1090202 20</w:t>
      </w:r>
      <w:r>
        <w:rPr>
          <w:rFonts w:hint="eastAsia"/>
        </w:rPr>
        <w:t>：</w:t>
      </w:r>
      <w:r>
        <w:rPr>
          <w:rFonts w:hint="eastAsia"/>
        </w:rPr>
        <w:t>15</w:t>
      </w:r>
      <w:proofErr w:type="gramStart"/>
      <w:r>
        <w:rPr>
          <w:rFonts w:hint="eastAsia"/>
        </w:rPr>
        <w:t>）</w:t>
      </w:r>
      <w:proofErr w:type="gramEnd"/>
    </w:p>
    <w:p w:rsidR="008C5E50" w:rsidRDefault="008C5E50" w:rsidP="008C5E50"/>
    <w:p w:rsidR="008C5E50" w:rsidRDefault="008C5E50" w:rsidP="008C5E50">
      <w:pPr>
        <w:rPr>
          <w:rFonts w:hint="eastAsia"/>
        </w:rPr>
      </w:pPr>
      <w:r>
        <w:rPr>
          <w:rFonts w:hint="eastAsia"/>
        </w:rPr>
        <w:t>Q1</w:t>
      </w:r>
      <w:r>
        <w:rPr>
          <w:rFonts w:hint="eastAsia"/>
        </w:rPr>
        <w:t>：基於防疫的必要措施，中小學配合指揮中心延後開學之決策，勞工權益可以請什麼假？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基於防疫需要，中小學延後開學，勞工如有照顧</w:t>
      </w:r>
      <w:r>
        <w:rPr>
          <w:rFonts w:hint="eastAsia"/>
        </w:rPr>
        <w:t>12</w:t>
      </w:r>
      <w:r>
        <w:rPr>
          <w:rFonts w:hint="eastAsia"/>
        </w:rPr>
        <w:t>歲以下學童之需求，得請「防疫照顧假」。</w:t>
      </w:r>
    </w:p>
    <w:p w:rsidR="008C5E50" w:rsidRDefault="008C5E50" w:rsidP="008C5E50"/>
    <w:p w:rsidR="008C5E50" w:rsidRDefault="008C5E50" w:rsidP="008C5E5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因為這是為防疫應變處置之特別措施，所以雇主應予准假，且不得視為曠工、強迫勞工以事假或</w:t>
      </w:r>
      <w:proofErr w:type="gramStart"/>
      <w:r>
        <w:rPr>
          <w:rFonts w:hint="eastAsia"/>
        </w:rPr>
        <w:t>其他假別處理</w:t>
      </w:r>
      <w:proofErr w:type="gramEnd"/>
      <w:r>
        <w:rPr>
          <w:rFonts w:hint="eastAsia"/>
        </w:rPr>
        <w:t>，亦不得扣發全勤獎金、解僱或予不利之處分。</w:t>
      </w:r>
    </w:p>
    <w:p w:rsidR="008C5E50" w:rsidRDefault="008C5E50" w:rsidP="008C5E50"/>
    <w:p w:rsidR="008C5E50" w:rsidRDefault="008C5E50" w:rsidP="008C5E50">
      <w:pPr>
        <w:rPr>
          <w:rFonts w:hint="eastAsia"/>
        </w:rPr>
      </w:pPr>
      <w:r>
        <w:rPr>
          <w:rFonts w:hint="eastAsia"/>
        </w:rPr>
        <w:t>Q2</w:t>
      </w:r>
      <w:r>
        <w:rPr>
          <w:rFonts w:hint="eastAsia"/>
        </w:rPr>
        <w:t>：如果雇主不給假，如何處理？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勞工配合防疫照顧需求而未出勤，如果雇主視為曠工、強迫勞工以事假或扣發全勤獎金等不利之處分。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雇主如扣發全勤獎金，將依違反勞基法</w:t>
      </w:r>
      <w:r>
        <w:rPr>
          <w:rFonts w:hint="eastAsia"/>
        </w:rPr>
        <w:t>22</w:t>
      </w:r>
      <w:r>
        <w:rPr>
          <w:rFonts w:hint="eastAsia"/>
        </w:rPr>
        <w:t>條工資未全額給付處罰；如強制勞工一定要請特別休假或事假，將依違反勞基法第</w:t>
      </w:r>
      <w:r>
        <w:rPr>
          <w:rFonts w:hint="eastAsia"/>
        </w:rPr>
        <w:t>38</w:t>
      </w:r>
      <w:r>
        <w:rPr>
          <w:rFonts w:hint="eastAsia"/>
        </w:rPr>
        <w:t>條或第</w:t>
      </w:r>
      <w:r>
        <w:rPr>
          <w:rFonts w:hint="eastAsia"/>
        </w:rPr>
        <w:t>42</w:t>
      </w:r>
      <w:r>
        <w:rPr>
          <w:rFonts w:hint="eastAsia"/>
        </w:rPr>
        <w:t>條規定處罰，處罰金額都是</w:t>
      </w:r>
      <w:r>
        <w:rPr>
          <w:rFonts w:hint="eastAsia"/>
        </w:rPr>
        <w:t>2</w:t>
      </w:r>
      <w:r>
        <w:rPr>
          <w:rFonts w:hint="eastAsia"/>
        </w:rPr>
        <w:t>萬元至</w:t>
      </w:r>
      <w:r>
        <w:rPr>
          <w:rFonts w:hint="eastAsia"/>
        </w:rPr>
        <w:t>100</w:t>
      </w:r>
      <w:r>
        <w:rPr>
          <w:rFonts w:hint="eastAsia"/>
        </w:rPr>
        <w:t>萬元。</w:t>
      </w:r>
    </w:p>
    <w:p w:rsidR="008C5E50" w:rsidRDefault="008C5E50" w:rsidP="008C5E50"/>
    <w:p w:rsidR="008C5E50" w:rsidRDefault="008C5E50" w:rsidP="008C5E50">
      <w:pPr>
        <w:rPr>
          <w:rFonts w:hint="eastAsia"/>
        </w:rPr>
      </w:pPr>
      <w:r>
        <w:rPr>
          <w:rFonts w:hint="eastAsia"/>
        </w:rPr>
        <w:t>Q3</w:t>
      </w:r>
      <w:r>
        <w:rPr>
          <w:rFonts w:hint="eastAsia"/>
        </w:rPr>
        <w:t>：防疫照</w:t>
      </w:r>
      <w:bookmarkStart w:id="0" w:name="_GoBack"/>
      <w:bookmarkEnd w:id="0"/>
      <w:r>
        <w:rPr>
          <w:rFonts w:hint="eastAsia"/>
        </w:rPr>
        <w:t>顧假是公假？還是家庭照顧假？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</w:p>
    <w:p w:rsidR="008C5E50" w:rsidRDefault="008C5E50" w:rsidP="008C5E5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、「防疫照顧假」係為防疫應變的特別措施，並非公假性質，雇主應配合准予符合條件者，但此一特別措施並未強制雇主應付薪資，希望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雇雙方要共體時</w:t>
      </w:r>
      <w:proofErr w:type="gramStart"/>
      <w:r>
        <w:rPr>
          <w:rFonts w:hint="eastAsia"/>
        </w:rPr>
        <w:t>艱</w:t>
      </w:r>
      <w:proofErr w:type="gramEnd"/>
      <w:r>
        <w:rPr>
          <w:rFonts w:hint="eastAsia"/>
        </w:rPr>
        <w:t>，共同為防疫而努力。</w:t>
      </w:r>
    </w:p>
    <w:p w:rsidR="008C5E50" w:rsidRDefault="008C5E50" w:rsidP="008C5E50"/>
    <w:p w:rsidR="00313B44" w:rsidRDefault="008C5E50" w:rsidP="008C5E50">
      <w:r>
        <w:rPr>
          <w:rFonts w:hint="eastAsia"/>
        </w:rPr>
        <w:t>2</w:t>
      </w:r>
      <w:r>
        <w:rPr>
          <w:rFonts w:hint="eastAsia"/>
        </w:rPr>
        <w:t>、此一特別措施是因應中小學延後兩星期開學的配套，使有</w:t>
      </w:r>
      <w:r>
        <w:rPr>
          <w:rFonts w:hint="eastAsia"/>
        </w:rPr>
        <w:t>12</w:t>
      </w:r>
      <w:r>
        <w:rPr>
          <w:rFonts w:hint="eastAsia"/>
        </w:rPr>
        <w:t>歲以下子女之受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家長有多一個請假的選項，與各公私部門既有的相關請假規定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如：家庭照顧假、事假、特別休假等</w:t>
      </w:r>
      <w:proofErr w:type="gramStart"/>
      <w:r>
        <w:rPr>
          <w:rFonts w:hint="eastAsia"/>
        </w:rPr>
        <w:t>）併</w:t>
      </w:r>
      <w:proofErr w:type="gramEnd"/>
      <w:r>
        <w:rPr>
          <w:rFonts w:hint="eastAsia"/>
        </w:rPr>
        <w:t>行，並沒有排他或替代的關係。</w:t>
      </w:r>
    </w:p>
    <w:sectPr w:rsidR="00313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50"/>
    <w:rsid w:val="00313B44"/>
    <w:rsid w:val="008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1</cp:revision>
  <dcterms:created xsi:type="dcterms:W3CDTF">2020-02-02T13:25:00Z</dcterms:created>
  <dcterms:modified xsi:type="dcterms:W3CDTF">2020-02-02T13:25:00Z</dcterms:modified>
</cp:coreProperties>
</file>